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61897" w:rsidRPr="00161897" w:rsidRDefault="00161897" w:rsidP="00161897">
      <w:pPr>
        <w:spacing w:after="0" w:line="276" w:lineRule="auto"/>
        <w:jc w:val="both"/>
        <w:rPr>
          <w:rFonts w:ascii="Arial" w:eastAsia="Arial" w:hAnsi="Arial" w:cs="Arial"/>
          <w:i/>
          <w:lang w:val="es" w:eastAsia="it-IT"/>
        </w:rPr>
      </w:pPr>
      <w:bookmarkStart w:id="0" w:name="_GoBack"/>
      <w:r w:rsidRPr="00161897">
        <w:rPr>
          <w:rFonts w:ascii="Arial" w:eastAsia="Arial" w:hAnsi="Arial" w:cs="Arial"/>
          <w:i/>
          <w:lang w:val="es" w:eastAsia="it-IT"/>
        </w:rPr>
        <w:t>Federico scrive questo canto dopo aver partecipato ad un Ritiro Spirituale del 2007 sulla vita di Suor Faustina Kowalska: “Gesù, Mare di Misericordia”, l’amico più caro, che per amore nostro ha accettato di prendere su di sé i nostri peccati, umiliandosi fino alla morte in croce. Ritorna spesso nelle canzoni di Federico il tema del peccato come atto di superbia dell’uomo nei confronti di Dio, che risponde all’uomo con l’amore immenso: il mare di misericordia.</w:t>
      </w:r>
    </w:p>
    <w:bookmarkEnd w:id="0"/>
    <w:p w:rsidR="0093291A" w:rsidRDefault="0093291A" w:rsidP="00161897">
      <w:pPr>
        <w:spacing w:after="0" w:line="276" w:lineRule="auto"/>
        <w:jc w:val="both"/>
      </w:pPr>
    </w:p>
    <w:sectPr w:rsidR="0093291A">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2DFC"/>
    <w:rsid w:val="00161897"/>
    <w:rsid w:val="00792DFC"/>
    <w:rsid w:val="0093291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7C3FA8F-EF98-4633-AFFD-A541EC0181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16189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69</Words>
  <Characters>396</Characters>
  <Application>Microsoft Office Word</Application>
  <DocSecurity>0</DocSecurity>
  <Lines>3</Lines>
  <Paragraphs>1</Paragraphs>
  <ScaleCrop>false</ScaleCrop>
  <Company/>
  <LinksUpToDate>false</LinksUpToDate>
  <CharactersWithSpaces>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Daniela Ferrario</dc:creator>
  <cp:keywords/>
  <dc:description/>
  <cp:lastModifiedBy>Daniela Ferrario</cp:lastModifiedBy>
  <cp:revision>2</cp:revision>
  <dcterms:created xsi:type="dcterms:W3CDTF">2025-05-02T12:45:00Z</dcterms:created>
  <dcterms:modified xsi:type="dcterms:W3CDTF">2025-05-02T12:46:00Z</dcterms:modified>
</cp:coreProperties>
</file>